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04" w:rsidRPr="00ED2204" w:rsidRDefault="00ED2204" w:rsidP="00ED2204">
      <w:pPr>
        <w:shd w:val="clear" w:color="auto" w:fill="FFFFFF"/>
        <w:spacing w:after="100" w:afterAutospacing="1" w:line="360" w:lineRule="atLeast"/>
        <w:outlineLvl w:val="1"/>
        <w:rPr>
          <w:rFonts w:ascii="Arial" w:eastAsia="Times New Roman" w:hAnsi="Arial" w:cs="Arial"/>
          <w:color w:val="4B4B4B"/>
          <w:sz w:val="27"/>
          <w:szCs w:val="27"/>
          <w:lang w:val="en-CA" w:eastAsia="en-CA"/>
        </w:rPr>
      </w:pPr>
      <w:r w:rsidRPr="00ED2204">
        <w:rPr>
          <w:rFonts w:ascii="Arial" w:eastAsia="Times New Roman" w:hAnsi="Arial" w:cs="Arial"/>
          <w:color w:val="4B4B4B"/>
          <w:sz w:val="27"/>
          <w:szCs w:val="27"/>
          <w:lang w:val="en-CA" w:eastAsia="en-CA"/>
        </w:rPr>
        <w:t>FEATURES</w:t>
      </w:r>
    </w:p>
    <w:p w:rsidR="00ED2204" w:rsidRPr="00ED2204" w:rsidRDefault="00ED2204" w:rsidP="00ED220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18"/>
          <w:szCs w:val="18"/>
          <w:lang w:val="en-CA" w:eastAsia="en-CA"/>
        </w:rPr>
      </w:pPr>
      <w:r w:rsidRPr="00ED2204">
        <w:rPr>
          <w:rFonts w:ascii="Arial" w:eastAsia="Times New Roman" w:hAnsi="Arial" w:cs="Arial"/>
          <w:color w:val="262626"/>
          <w:sz w:val="18"/>
          <w:szCs w:val="18"/>
          <w:lang w:val="en-CA" w:eastAsia="en-CA"/>
        </w:rPr>
        <w:t>• Powerful 1500W heating element</w:t>
      </w:r>
      <w:r w:rsidRPr="00ED2204">
        <w:rPr>
          <w:rFonts w:ascii="Arial" w:eastAsia="Times New Roman" w:hAnsi="Arial" w:cs="Arial"/>
          <w:color w:val="262626"/>
          <w:sz w:val="18"/>
          <w:szCs w:val="18"/>
          <w:lang w:val="en-CA" w:eastAsia="en-CA"/>
        </w:rPr>
        <w:br/>
        <w:t>• 11” cleaning path with swivel head</w:t>
      </w:r>
      <w:r w:rsidRPr="00ED2204">
        <w:rPr>
          <w:rFonts w:ascii="Arial" w:eastAsia="Times New Roman" w:hAnsi="Arial" w:cs="Arial"/>
          <w:color w:val="262626"/>
          <w:sz w:val="18"/>
          <w:szCs w:val="18"/>
          <w:lang w:val="en-CA" w:eastAsia="en-CA"/>
        </w:rPr>
        <w:br/>
        <w:t>• 2.4 cup water capacity</w:t>
      </w:r>
      <w:r w:rsidRPr="00ED2204">
        <w:rPr>
          <w:rFonts w:ascii="Arial" w:eastAsia="Times New Roman" w:hAnsi="Arial" w:cs="Arial"/>
          <w:color w:val="262626"/>
          <w:sz w:val="18"/>
          <w:szCs w:val="18"/>
          <w:lang w:val="en-CA" w:eastAsia="en-CA"/>
        </w:rPr>
        <w:br/>
        <w:t xml:space="preserve">• 25 </w:t>
      </w:r>
      <w:proofErr w:type="gramStart"/>
      <w:r w:rsidRPr="00ED2204">
        <w:rPr>
          <w:rFonts w:ascii="Arial" w:eastAsia="Times New Roman" w:hAnsi="Arial" w:cs="Arial"/>
          <w:color w:val="262626"/>
          <w:sz w:val="18"/>
          <w:szCs w:val="18"/>
          <w:lang w:val="en-CA" w:eastAsia="en-CA"/>
        </w:rPr>
        <w:t>minutes</w:t>
      </w:r>
      <w:proofErr w:type="gramEnd"/>
      <w:r w:rsidRPr="00ED2204">
        <w:rPr>
          <w:rFonts w:ascii="Arial" w:eastAsia="Times New Roman" w:hAnsi="Arial" w:cs="Arial"/>
          <w:color w:val="262626"/>
          <w:sz w:val="18"/>
          <w:szCs w:val="18"/>
          <w:lang w:val="en-CA" w:eastAsia="en-CA"/>
        </w:rPr>
        <w:t xml:space="preserve"> continuous steam</w:t>
      </w:r>
      <w:r w:rsidRPr="00ED2204">
        <w:rPr>
          <w:rFonts w:ascii="Arial" w:eastAsia="Times New Roman" w:hAnsi="Arial" w:cs="Arial"/>
          <w:color w:val="262626"/>
          <w:sz w:val="18"/>
          <w:szCs w:val="18"/>
          <w:lang w:val="en-CA" w:eastAsia="en-CA"/>
        </w:rPr>
        <w:br/>
        <w:t>• Ergonomically designed handle</w:t>
      </w:r>
      <w:r w:rsidRPr="00ED2204">
        <w:rPr>
          <w:rFonts w:ascii="Arial" w:eastAsia="Times New Roman" w:hAnsi="Arial" w:cs="Arial"/>
          <w:color w:val="262626"/>
          <w:sz w:val="18"/>
          <w:szCs w:val="18"/>
          <w:lang w:val="en-CA" w:eastAsia="en-CA"/>
        </w:rPr>
        <w:br/>
        <w:t>• 21’ electrical cord with wrap around feature</w:t>
      </w:r>
      <w:r w:rsidRPr="00ED2204">
        <w:rPr>
          <w:rFonts w:ascii="Arial" w:eastAsia="Times New Roman" w:hAnsi="Arial" w:cs="Arial"/>
          <w:color w:val="262626"/>
          <w:sz w:val="18"/>
          <w:szCs w:val="18"/>
          <w:lang w:val="en-CA" w:eastAsia="en-CA"/>
        </w:rPr>
        <w:br/>
        <w:t>• 2 microfiber cloth pads, 1 replaceable water filter</w:t>
      </w:r>
    </w:p>
    <w:p w:rsidR="00885B57" w:rsidRDefault="00885B57">
      <w:bookmarkStart w:id="0" w:name="_GoBack"/>
      <w:bookmarkEnd w:id="0"/>
    </w:p>
    <w:sectPr w:rsidR="00885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04"/>
    <w:rsid w:val="00885B57"/>
    <w:rsid w:val="00E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D4D1B-D19C-4B9F-8B5C-21B76958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Latta</dc:creator>
  <cp:keywords/>
  <dc:description/>
  <cp:lastModifiedBy>Ralph Latta</cp:lastModifiedBy>
  <cp:revision>1</cp:revision>
  <dcterms:created xsi:type="dcterms:W3CDTF">2016-08-26T23:25:00Z</dcterms:created>
  <dcterms:modified xsi:type="dcterms:W3CDTF">2016-08-26T23:25:00Z</dcterms:modified>
</cp:coreProperties>
</file>